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bCs/>
          <w:color w:val="FFFFFF" w:themeColor="background1"/>
          <w:spacing w:val="-18"/>
          <w:w w:val="60"/>
          <w:sz w:val="96"/>
          <w:szCs w:val="96"/>
          <w14:textFill>
            <w14:solidFill>
              <w14:schemeClr w14:val="bg1"/>
            </w14:solidFill>
          </w14:textFill>
        </w:rPr>
        <w:t>河北省</w:t>
      </w:r>
    </w:p>
    <w:p>
      <w:pPr>
        <w:spacing w:line="760" w:lineRule="exact"/>
        <w:rPr>
          <w:rFonts w:hint="eastAsia" w:ascii="方正小标宋简体" w:hAnsi="方正小标宋简体" w:eastAsia="方正小标宋简体" w:cs="方正小标宋简体"/>
          <w:color w:val="auto"/>
          <w:szCs w:val="21"/>
        </w:rPr>
      </w:pPr>
    </w:p>
    <w:p>
      <w:pPr>
        <w:rPr>
          <w:rFonts w:hint="eastAsia" w:ascii="方正小标宋简体" w:hAnsi="方正小标宋简体" w:eastAsia="方正小标宋简体" w:cs="方正小标宋简体"/>
          <w:color w:val="auto"/>
          <w:szCs w:val="21"/>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val="0"/>
        <w:spacing w:line="200" w:lineRule="exact"/>
        <w:textAlignment w:val="auto"/>
        <w:rPr>
          <w:rFonts w:hint="eastAsia"/>
        </w:rPr>
      </w:pPr>
    </w:p>
    <w:p>
      <w:pPr>
        <w:pStyle w:val="2"/>
        <w:rPr>
          <w:rFonts w:hint="eastAsia"/>
        </w:rPr>
      </w:pPr>
    </w:p>
    <w:p>
      <w:pPr>
        <w:pStyle w:val="2"/>
        <w:rPr>
          <w:rFonts w:hint="eastAsia"/>
        </w:rPr>
      </w:pPr>
    </w:p>
    <w:p>
      <w:pPr>
        <w:jc w:val="center"/>
        <w:rPr>
          <w:rFonts w:hint="eastAsia" w:ascii="仿宋_GB2312" w:hAnsi="仿宋_GB2312" w:eastAsia="仿宋_GB2312" w:cs="仿宋_GB2312"/>
          <w:color w:val="000000"/>
          <w:sz w:val="32"/>
          <w:szCs w:val="44"/>
        </w:rPr>
      </w:pPr>
      <w:r>
        <w:rPr>
          <w:rFonts w:hint="eastAsia" w:ascii="仿宋_GB2312" w:hAnsi="仿宋_GB2312" w:eastAsia="仿宋_GB2312" w:cs="仿宋_GB2312"/>
          <w:color w:val="000000"/>
          <w:sz w:val="32"/>
          <w:szCs w:val="44"/>
        </w:rPr>
        <w:t>校纪</w:t>
      </w:r>
      <w:r>
        <w:rPr>
          <w:rFonts w:hint="eastAsia" w:ascii="仿宋_GB2312" w:hAnsi="仿宋_GB2312" w:eastAsia="仿宋_GB2312" w:cs="仿宋_GB2312"/>
          <w:color w:val="000000"/>
          <w:sz w:val="32"/>
          <w:szCs w:val="44"/>
          <w:lang w:val="en-US" w:eastAsia="zh-CN"/>
        </w:rPr>
        <w:t>发</w:t>
      </w:r>
      <w:r>
        <w:rPr>
          <w:rFonts w:hint="eastAsia" w:ascii="仿宋_GB2312" w:hAnsi="仿宋_GB2312" w:eastAsia="仿宋_GB2312" w:cs="仿宋_GB2312"/>
          <w:color w:val="000000"/>
          <w:sz w:val="32"/>
          <w:szCs w:val="44"/>
        </w:rPr>
        <w:t>〔201</w:t>
      </w:r>
      <w:r>
        <w:rPr>
          <w:rFonts w:hint="eastAsia" w:ascii="仿宋_GB2312" w:hAnsi="仿宋_GB2312" w:eastAsia="仿宋_GB2312" w:cs="仿宋_GB2312"/>
          <w:color w:val="000000"/>
          <w:sz w:val="32"/>
          <w:szCs w:val="44"/>
          <w:lang w:val="en-US" w:eastAsia="zh-CN"/>
        </w:rPr>
        <w:t>9</w:t>
      </w:r>
      <w:r>
        <w:rPr>
          <w:rFonts w:hint="eastAsia" w:ascii="仿宋_GB2312" w:hAnsi="仿宋_GB2312" w:eastAsia="仿宋_GB2312" w:cs="仿宋_GB2312"/>
          <w:color w:val="000000"/>
          <w:sz w:val="32"/>
          <w:szCs w:val="44"/>
        </w:rPr>
        <w:t>〕</w:t>
      </w:r>
      <w:r>
        <w:rPr>
          <w:rFonts w:hint="eastAsia" w:ascii="仿宋_GB2312" w:hAnsi="仿宋_GB2312" w:eastAsia="仿宋_GB2312" w:cs="仿宋_GB2312"/>
          <w:color w:val="000000"/>
          <w:sz w:val="32"/>
          <w:szCs w:val="44"/>
          <w:lang w:val="en-US" w:eastAsia="zh-CN"/>
        </w:rPr>
        <w:t>1</w:t>
      </w:r>
      <w:r>
        <w:rPr>
          <w:rFonts w:hint="eastAsia" w:ascii="仿宋_GB2312" w:hAnsi="仿宋_GB2312" w:eastAsia="仿宋_GB2312" w:cs="仿宋_GB2312"/>
          <w:color w:val="000000"/>
          <w:sz w:val="32"/>
          <w:szCs w:val="44"/>
        </w:rPr>
        <w:t>号</w:t>
      </w:r>
    </w:p>
    <w:p>
      <w:pPr>
        <w:jc w:val="center"/>
        <w:rPr>
          <w:rFonts w:hint="eastAsia" w:eastAsia="楷体_GB2312" w:cs="方正小标宋简体"/>
          <w:color w:val="000000"/>
          <w:sz w:val="32"/>
          <w:szCs w:val="44"/>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pacing w:val="8"/>
          <w:sz w:val="44"/>
          <w:szCs w:val="44"/>
          <w14:textFill>
            <w14:solidFill>
              <w14:schemeClr w14:val="tx1"/>
            </w14:solidFill>
          </w14:textFill>
        </w:rPr>
        <w:t>中共河北科技师范学院</w:t>
      </w:r>
      <w:r>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t>纪委</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pacing w:val="8"/>
          <w:sz w:val="44"/>
          <w:szCs w:val="44"/>
          <w14:textFill>
            <w14:solidFill>
              <w14:schemeClr w14:val="tx1"/>
            </w14:solidFill>
          </w14:textFill>
        </w:rPr>
        <w:t>关于</w:t>
      </w:r>
      <w:r>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t>印发</w:t>
      </w:r>
      <w:bookmarkStart w:id="0" w:name="_GoBack"/>
      <w:bookmarkEnd w:id="0"/>
      <w:r>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t>《中共河北科技师范学院纪委</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pacing w:val="8"/>
          <w:sz w:val="44"/>
          <w:szCs w:val="44"/>
          <w:lang w:eastAsia="zh-CN"/>
          <w14:textFill>
            <w14:solidFill>
              <w14:schemeClr w14:val="tx1"/>
            </w14:solidFill>
          </w14:textFill>
        </w:rPr>
        <w:t>谈话场所管理暂行办法》的通知</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方正小标宋简体" w:hAnsi="宋体" w:eastAsia="方正小标宋简体" w:cs="方正小标宋简体"/>
          <w:color w:val="000000" w:themeColor="text1"/>
          <w:spacing w:val="8"/>
          <w:sz w:val="40"/>
          <w:szCs w:val="40"/>
          <w14:textFill>
            <w14:solidFill>
              <w14:schemeClr w14:val="tx1"/>
            </w14:solidFill>
          </w14:textFill>
        </w:rPr>
      </w:pPr>
    </w:p>
    <w:p>
      <w:pPr>
        <w:adjustRightInd w:val="0"/>
        <w:snapToGrid w:val="0"/>
        <w:spacing w:line="560" w:lineRule="exact"/>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各基层党委（党总支），各单位（部门）：</w:t>
      </w:r>
    </w:p>
    <w:p>
      <w:pPr>
        <w:widowControl/>
        <w:shd w:val="clear" w:color="auto" w:fill="FFFFFF"/>
        <w:wordWrap w:val="0"/>
        <w:spacing w:line="315" w:lineRule="atLeast"/>
        <w:ind w:firstLine="645"/>
        <w:jc w:val="left"/>
        <w:rPr>
          <w:rFonts w:hint="eastAsia"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w:t>
      </w:r>
      <w:r>
        <w:rPr>
          <w:rFonts w:hint="eastAsia" w:ascii="楷体_GB2312" w:hAnsi="楷体_GB2312" w:eastAsia="楷体_GB2312" w:cs="楷体_GB2312"/>
          <w:color w:val="000000" w:themeColor="text1"/>
          <w:spacing w:val="8"/>
          <w:sz w:val="32"/>
          <w:szCs w:val="32"/>
          <w:lang w:eastAsia="zh-CN"/>
          <w14:textFill>
            <w14:solidFill>
              <w14:schemeClr w14:val="tx1"/>
            </w14:solidFill>
          </w14:textFill>
        </w:rPr>
        <w:t>中共河北科技师范学院纪委谈话场所管理暂行办法</w:t>
      </w:r>
      <w:r>
        <w:rPr>
          <w:rFonts w:hint="eastAsia" w:ascii="楷体_GB2312" w:hAnsi="楷体_GB2312" w:eastAsia="楷体_GB2312" w:cs="楷体_GB2312"/>
          <w:color w:val="000000" w:themeColor="text1"/>
          <w:spacing w:val="8"/>
          <w:kern w:val="0"/>
          <w:sz w:val="32"/>
          <w:szCs w:val="32"/>
          <w:shd w:val="clear" w:color="auto" w:fill="FFFFFF"/>
          <w:lang w:bidi="ar"/>
          <w14:textFill>
            <w14:solidFill>
              <w14:schemeClr w14:val="tx1"/>
            </w14:solidFill>
          </w14:textFill>
        </w:rPr>
        <w:t>》已经</w:t>
      </w:r>
      <w:r>
        <w:rPr>
          <w:rFonts w:hint="eastAsia" w:ascii="楷体_GB2312" w:hAnsi="楷体_GB2312" w:eastAsia="楷体_GB2312" w:cs="楷体_GB2312"/>
          <w:color w:val="000000" w:themeColor="text1"/>
          <w:spacing w:val="8"/>
          <w:kern w:val="0"/>
          <w:sz w:val="32"/>
          <w:szCs w:val="32"/>
          <w:shd w:val="clear" w:color="auto" w:fill="FFFFFF"/>
          <w:lang w:eastAsia="zh-CN" w:bidi="ar"/>
          <w14:textFill>
            <w14:solidFill>
              <w14:schemeClr w14:val="tx1"/>
            </w14:solidFill>
          </w14:textFill>
        </w:rPr>
        <w:t>领导批准</w:t>
      </w:r>
      <w:r>
        <w:rPr>
          <w:rFonts w:hint="eastAsia" w:ascii="楷体_GB2312" w:hAnsi="楷体_GB2312" w:eastAsia="楷体_GB2312" w:cs="楷体_GB2312"/>
          <w:color w:val="000000" w:themeColor="text1"/>
          <w:spacing w:val="8"/>
          <w:kern w:val="0"/>
          <w:sz w:val="32"/>
          <w:szCs w:val="32"/>
          <w:shd w:val="clear" w:color="auto" w:fill="FFFFFF"/>
          <w:lang w:bidi="ar"/>
          <w14:textFill>
            <w14:solidFill>
              <w14:schemeClr w14:val="tx1"/>
            </w14:solidFill>
          </w14:textFill>
        </w:rPr>
        <w:t>，现予以印发，请遵照执行。</w:t>
      </w:r>
    </w:p>
    <w:p>
      <w:pPr>
        <w:pStyle w:val="2"/>
        <w:ind w:left="0" w:leftChars="0" w:firstLine="0" w:firstLineChars="0"/>
        <w:rPr>
          <w:rFonts w:hint="eastAsia"/>
          <w:color w:val="000000" w:themeColor="text1"/>
          <w:spacing w:val="8"/>
          <w:sz w:val="32"/>
          <w:szCs w:val="32"/>
          <w14:textFill>
            <w14:solidFill>
              <w14:schemeClr w14:val="tx1"/>
            </w14:solidFill>
          </w14:textFill>
        </w:rPr>
      </w:pPr>
    </w:p>
    <w:p>
      <w:pPr>
        <w:pStyle w:val="2"/>
        <w:ind w:left="0" w:leftChars="0" w:firstLine="0" w:firstLineChars="0"/>
        <w:rPr>
          <w:rFonts w:hint="eastAsia"/>
          <w:color w:val="000000" w:themeColor="text1"/>
          <w:spacing w:val="8"/>
          <w:sz w:val="32"/>
          <w:szCs w:val="32"/>
          <w14:textFill>
            <w14:solidFill>
              <w14:schemeClr w14:val="tx1"/>
            </w14:solidFill>
          </w14:textFill>
        </w:rPr>
      </w:pPr>
    </w:p>
    <w:p>
      <w:pPr>
        <w:pStyle w:val="2"/>
        <w:ind w:left="0" w:leftChars="0" w:firstLine="0" w:firstLineChars="0"/>
        <w:rPr>
          <w:rFonts w:hint="eastAsia"/>
          <w:color w:val="000000" w:themeColor="text1"/>
          <w:spacing w:val="8"/>
          <w:sz w:val="32"/>
          <w:szCs w:val="32"/>
          <w14:textFill>
            <w14:solidFill>
              <w14:schemeClr w14:val="tx1"/>
            </w14:solidFill>
          </w14:textFill>
        </w:rPr>
      </w:pPr>
    </w:p>
    <w:p>
      <w:pPr>
        <w:adjustRightInd w:val="0"/>
        <w:snapToGrid w:val="0"/>
        <w:spacing w:line="560" w:lineRule="exact"/>
        <w:ind w:firstLine="3696" w:firstLineChars="1100"/>
        <w:rPr>
          <w:rFonts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 xml:space="preserve">中共河北科技师范学院纪委     </w:t>
      </w:r>
    </w:p>
    <w:p>
      <w:pPr>
        <w:adjustRightInd w:val="0"/>
        <w:snapToGrid w:val="0"/>
        <w:spacing w:line="560" w:lineRule="exact"/>
        <w:ind w:firstLine="640"/>
        <w:rPr>
          <w:rFonts w:ascii="楷体_GB2312" w:hAnsi="楷体_GB2312" w:eastAsia="楷体_GB2312" w:cs="楷体_GB2312"/>
          <w:color w:val="000000" w:themeColor="text1"/>
          <w:spacing w:val="8"/>
          <w:sz w:val="32"/>
          <w:szCs w:val="32"/>
          <w14:textFill>
            <w14:solidFill>
              <w14:schemeClr w14:val="tx1"/>
            </w14:solidFill>
          </w14:textFill>
        </w:rPr>
      </w:pPr>
      <w:r>
        <w:rPr>
          <w:rFonts w:hint="eastAsia" w:ascii="楷体_GB2312" w:hAnsi="楷体_GB2312" w:eastAsia="楷体_GB2312" w:cs="楷体_GB2312"/>
          <w:color w:val="000000" w:themeColor="text1"/>
          <w:spacing w:val="8"/>
          <w:sz w:val="32"/>
          <w:szCs w:val="32"/>
          <w14:textFill>
            <w14:solidFill>
              <w14:schemeClr w14:val="tx1"/>
            </w14:solidFill>
          </w14:textFill>
        </w:rPr>
        <w:t xml:space="preserve">               </w:t>
      </w:r>
      <w:r>
        <w:rPr>
          <w:rFonts w:hint="eastAsia" w:ascii="楷体_GB2312" w:hAnsi="楷体_GB2312" w:eastAsia="楷体_GB2312" w:cs="楷体_GB2312"/>
          <w:color w:val="000000" w:themeColor="text1"/>
          <w:spacing w:val="8"/>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pacing w:val="8"/>
          <w:sz w:val="32"/>
          <w:szCs w:val="32"/>
          <w14:textFill>
            <w14:solidFill>
              <w14:schemeClr w14:val="tx1"/>
            </w14:solidFill>
          </w14:textFill>
        </w:rPr>
        <w:t>2019年</w:t>
      </w:r>
      <w:r>
        <w:rPr>
          <w:rFonts w:hint="eastAsia" w:ascii="楷体_GB2312" w:hAnsi="楷体_GB2312" w:eastAsia="楷体_GB2312" w:cs="楷体_GB2312"/>
          <w:color w:val="000000" w:themeColor="text1"/>
          <w:spacing w:val="8"/>
          <w:sz w:val="32"/>
          <w:szCs w:val="32"/>
          <w:lang w:val="en-US" w:eastAsia="zh-CN"/>
          <w14:textFill>
            <w14:solidFill>
              <w14:schemeClr w14:val="tx1"/>
            </w14:solidFill>
          </w14:textFill>
        </w:rPr>
        <w:t>10</w:t>
      </w:r>
      <w:r>
        <w:rPr>
          <w:rFonts w:hint="eastAsia" w:ascii="楷体_GB2312" w:hAnsi="楷体_GB2312" w:eastAsia="楷体_GB2312" w:cs="楷体_GB2312"/>
          <w:color w:val="000000" w:themeColor="text1"/>
          <w:spacing w:val="8"/>
          <w:sz w:val="32"/>
          <w:szCs w:val="32"/>
          <w14:textFill>
            <w14:solidFill>
              <w14:schemeClr w14:val="tx1"/>
            </w14:solidFill>
          </w14:textFill>
        </w:rPr>
        <w:t>月</w:t>
      </w:r>
      <w:r>
        <w:rPr>
          <w:rFonts w:hint="eastAsia" w:ascii="楷体_GB2312" w:hAnsi="楷体_GB2312" w:eastAsia="楷体_GB2312" w:cs="楷体_GB2312"/>
          <w:color w:val="000000" w:themeColor="text1"/>
          <w:spacing w:val="8"/>
          <w:sz w:val="32"/>
          <w:szCs w:val="32"/>
          <w:lang w:val="en-US" w:eastAsia="zh-CN"/>
          <w14:textFill>
            <w14:solidFill>
              <w14:schemeClr w14:val="tx1"/>
            </w14:solidFill>
          </w14:textFill>
        </w:rPr>
        <w:t>7</w:t>
      </w:r>
      <w:r>
        <w:rPr>
          <w:rFonts w:hint="eastAsia" w:ascii="楷体_GB2312" w:hAnsi="楷体_GB2312" w:eastAsia="楷体_GB2312" w:cs="楷体_GB2312"/>
          <w:color w:val="000000" w:themeColor="text1"/>
          <w:spacing w:val="8"/>
          <w:sz w:val="32"/>
          <w:szCs w:val="32"/>
          <w14:textFill>
            <w14:solidFill>
              <w14:schemeClr w14:val="tx1"/>
            </w14:solidFill>
          </w14:textFill>
        </w:rPr>
        <w:t>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t>中共河北科技师范学院纪委</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8"/>
          <w:sz w:val="44"/>
          <w:szCs w:val="44"/>
          <w:shd w:val="clear" w:fill="FFFFFF"/>
          <w:lang w:val="en-US" w:eastAsia="zh-CN"/>
          <w14:textFill>
            <w14:solidFill>
              <w14:schemeClr w14:val="tx1"/>
            </w14:solidFill>
          </w14:textFill>
        </w:rPr>
        <w:t>谈话场所管理暂行办法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方正小标宋简体" w:hAnsi="方正小标宋简体" w:eastAsia="方正小标宋简体" w:cs="方正小标宋简体"/>
          <w:i w:val="0"/>
          <w:caps w:val="0"/>
          <w:color w:val="000000" w:themeColor="text1"/>
          <w:spacing w:val="8"/>
          <w:sz w:val="32"/>
          <w:szCs w:val="32"/>
          <w:shd w:val="clear" w:fill="FFFFFF"/>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i w:val="0"/>
          <w:caps w:val="0"/>
          <w:snapToGrid w:val="0"/>
          <w:color w:val="auto"/>
          <w:spacing w:val="8"/>
          <w:sz w:val="32"/>
          <w:szCs w:val="32"/>
          <w:lang w:val="en-US" w:eastAsia="zh-CN"/>
        </w:rPr>
      </w:pPr>
      <w:r>
        <w:rPr>
          <w:rFonts w:hint="eastAsia" w:ascii="黑体" w:hAnsi="黑体" w:eastAsia="黑体" w:cs="黑体"/>
          <w:i w:val="0"/>
          <w:caps w:val="0"/>
          <w:snapToGrid w:val="0"/>
          <w:color w:val="auto"/>
          <w:spacing w:val="8"/>
          <w:sz w:val="32"/>
          <w:szCs w:val="32"/>
          <w:lang w:val="en-US" w:eastAsia="zh-CN"/>
        </w:rPr>
        <w:t>第一条</w:t>
      </w:r>
      <w:r>
        <w:rPr>
          <w:rFonts w:hint="eastAsia" w:ascii="仿宋_GB2312" w:hAnsi="仿宋_GB2312" w:eastAsia="仿宋_GB2312" w:cs="仿宋_GB2312"/>
          <w:i w:val="0"/>
          <w:caps w:val="0"/>
          <w:snapToGrid w:val="0"/>
          <w:color w:val="auto"/>
          <w:spacing w:val="8"/>
          <w:sz w:val="32"/>
          <w:szCs w:val="32"/>
          <w:lang w:val="en-US" w:eastAsia="zh-CN"/>
        </w:rPr>
        <w:t xml:space="preserve"> 为进一步规范谈话场所管理、使用和维护好相关设备，保障审查工作安全有序顺利进行，根据中央纪委、省纪委关于加强和规范执纪审查工作安全管理的有关规定和要求，制定本办法。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2"/>
          <w:szCs w:val="32"/>
          <w:lang w:val="en-US" w:eastAsia="zh-CN"/>
          <w14:textFill>
            <w14:solidFill>
              <w14:schemeClr w14:val="tx1"/>
            </w14:solidFill>
          </w14:textFill>
        </w:rPr>
        <w:t>第二条</w:t>
      </w:r>
      <w:r>
        <w:rPr>
          <w:rFonts w:hint="eastAsia" w:ascii="仿宋_GB2312" w:hAnsi="仿宋_GB2312" w:eastAsia="仿宋_GB2312" w:cs="仿宋_GB2312"/>
          <w:i w:val="0"/>
          <w:caps w:val="0"/>
          <w:snapToGrid w:val="0"/>
          <w:color w:val="000000" w:themeColor="text1"/>
          <w:spacing w:val="8"/>
          <w:sz w:val="32"/>
          <w:szCs w:val="32"/>
          <w:lang w:val="en-US" w:eastAsia="zh-CN"/>
          <w14:textFill>
            <w14:solidFill>
              <w14:schemeClr w14:val="tx1"/>
            </w14:solidFill>
          </w14:textFill>
        </w:rPr>
        <w:t xml:space="preserve"> 谈话场所是指校内</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初步核实、审查、审理谈话等执纪审查过程中，</w:t>
      </w:r>
      <w:r>
        <w:rPr>
          <w:rFonts w:hint="eastAsia" w:ascii="仿宋_GB2312" w:hAnsi="仿宋_GB2312" w:eastAsia="仿宋_GB2312" w:cs="仿宋_GB2312"/>
          <w:i w:val="0"/>
          <w:caps w:val="0"/>
          <w:snapToGrid w:val="0"/>
          <w:color w:val="000000" w:themeColor="text1"/>
          <w:spacing w:val="8"/>
          <w:sz w:val="32"/>
          <w:szCs w:val="32"/>
          <w:lang w:val="en-US" w:eastAsia="zh-CN"/>
          <w14:textFill>
            <w14:solidFill>
              <w14:schemeClr w14:val="tx1"/>
            </w14:solidFill>
          </w14:textFill>
        </w:rPr>
        <w:t>专门用于与</w:t>
      </w: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审查对象或其他涉案证人的谈话、审查谈话和复议复查时进行调查谈话的工作区域。包括候谈室、监控室、谈话室。</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szCs w:val="32"/>
          <w:lang w:val="en-US" w:eastAsia="zh-CN"/>
          <w14:textFill>
            <w14:solidFill>
              <w14:schemeClr w14:val="tx1"/>
            </w14:solidFill>
          </w14:textFill>
        </w:rPr>
        <w:t>第三条</w:t>
      </w: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 xml:space="preserve"> 谈话场所日常管理由学校纪委办公室负责案件监督管理工作的人员（以下简称“案管人员”）负责，应对各设备及各类公物造册登记，并进行监督管理和维护保养，确保设备完好无损和正常使用，确保消防器材和常用应急药品在有效期内。每次使用前，应进行设施安全和功能检查，联系校医院在谈话时配备医疗保障人员。</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szCs w:val="32"/>
          <w:lang w:val="en-US" w:eastAsia="zh-CN"/>
          <w14:textFill>
            <w14:solidFill>
              <w14:schemeClr w14:val="tx1"/>
            </w14:solidFill>
          </w14:textFill>
        </w:rPr>
        <w:t>第四条</w:t>
      </w: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 xml:space="preserve"> 谈话场所使用必须严格执行审批程序。</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（一）执纪审查承办单位（以下简称“承办单位”）需要使用谈话场所，应填写《谈话场所使用审批表》，经本单位主要负责人、学校纪委副书记批准同意后，由案管人员开启谈话场所。</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（二）执纪审查谈话以外需要使用谈话场所的，须填写《谈话场所使用备案表》，经纪委副书记批准同意后，交案管人员备案，并在执纪审查未使用期间进行安排。</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rightChars="0" w:firstLine="652" w:firstLineChars="20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仿宋_GB2312" w:hAnsi="宋体" w:eastAsia="仿宋_GB2312" w:cs="仿宋_GB2312"/>
          <w:i w:val="0"/>
          <w:caps w:val="0"/>
          <w:snapToGrid w:val="0"/>
          <w:color w:val="000000" w:themeColor="text1"/>
          <w:spacing w:val="8"/>
          <w:sz w:val="31"/>
          <w:szCs w:val="31"/>
          <w14:textFill>
            <w14:solidFill>
              <w14:schemeClr w14:val="tx1"/>
            </w14:solidFill>
          </w14:textFill>
        </w:rPr>
        <w:t>（</w:t>
      </w:r>
      <w:r>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t>三</w:t>
      </w:r>
      <w:r>
        <w:rPr>
          <w:rFonts w:hint="eastAsia" w:ascii="仿宋_GB2312" w:hAnsi="宋体" w:eastAsia="仿宋_GB2312" w:cs="仿宋_GB2312"/>
          <w:i w:val="0"/>
          <w:caps w:val="0"/>
          <w:snapToGrid w:val="0"/>
          <w:color w:val="000000" w:themeColor="text1"/>
          <w:spacing w:val="8"/>
          <w:sz w:val="31"/>
          <w:szCs w:val="31"/>
          <w14:textFill>
            <w14:solidFill>
              <w14:schemeClr w14:val="tx1"/>
            </w14:solidFill>
          </w14:textFill>
        </w:rPr>
        <w:t>）</w:t>
      </w: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使用谈话场所的手续一天一批，第二天仍需使用的按上述要求重新审批后方能使用。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2"/>
          <w:szCs w:val="32"/>
          <w:lang w:val="en-US" w:eastAsia="zh-CN"/>
          <w14:textFill>
            <w14:solidFill>
              <w14:schemeClr w14:val="tx1"/>
            </w14:solidFill>
          </w14:textFill>
        </w:rPr>
        <w:t>第五条</w:t>
      </w:r>
      <w:r>
        <w:rPr>
          <w:rFonts w:hint="eastAsia" w:ascii="仿宋_GB2312" w:hAnsi="仿宋_GB2312" w:eastAsia="仿宋_GB2312" w:cs="仿宋_GB2312"/>
          <w:i w:val="0"/>
          <w:caps w:val="0"/>
          <w:snapToGrid w:val="0"/>
          <w:color w:val="000000" w:themeColor="text1"/>
          <w:spacing w:val="8"/>
          <w:sz w:val="32"/>
          <w:szCs w:val="32"/>
          <w:lang w:val="en-US" w:eastAsia="zh-CN"/>
          <w14:textFill>
            <w14:solidFill>
              <w14:schemeClr w14:val="tx1"/>
            </w14:solidFill>
          </w14:textFill>
        </w:rPr>
        <w:t xml:space="preserve"> 承办单位在使用谈话场所期间，谈话人员要认真履行执纪审查和安全工作“一岗双责”，做好安全防范工作。</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（一）谈话场所监控设备由案管人员在谈话前开启调试，承办单位在谈话期间，对谈话过程进行全程监控和同步录音录像，不得自行改变监控模式和设置，不得随意关闭音像设备</w:t>
      </w:r>
      <w:r>
        <w:rPr>
          <w:rFonts w:hint="default" w:ascii="仿宋_GB2312" w:hAnsi="仿宋_GB2312" w:eastAsia="仿宋_GB2312" w:cs="仿宋_GB2312"/>
          <w:snapToGrid w:val="0"/>
          <w:color w:val="000000" w:themeColor="text1"/>
          <w:spacing w:val="8"/>
          <w:sz w:val="32"/>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要确保谈话中设备处于正常工作状态，无监控盲区，无失音、失真情况。</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i w:val="0"/>
          <w:caps w:val="0"/>
          <w:snapToGrid w:val="0"/>
          <w:color w:val="000000" w:themeColor="text1"/>
          <w:spacing w:val="8"/>
          <w:sz w:val="32"/>
          <w:szCs w:val="32"/>
          <w:lang w:val="en-US" w:eastAsia="zh-CN"/>
          <w14:textFill>
            <w14:solidFill>
              <w14:schemeClr w14:val="tx1"/>
            </w14:solidFill>
          </w14:textFill>
        </w:rPr>
        <w:t>（二）谈话人员要按规定做好谈话对象谈话前后的交接工作。</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谈话对象必须由所在基层党委（党总支）、单位（部门）1名及以上工作人员或近亲属陪同至候谈室，并填写《谈话对象交接表》，谈话结束后由接送人送回，并记录谈话对象身体状况。特殊情况，由执纪审查人员将谈话对象送至其所在单位或家中，同时履行交接手续。谈话人员要做好跟踪回访工作，并做好记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三）谈话前要通过向谈话对象单位领导了解情况等方式全面把握谈话对象的个人履历、精神状况、性格特征、家庭关系、工作表现、为人处事等个人情况。不具备条件的，在谈话对象交接后或谈话开始后，应逐项询问并做好记录。谈话开始前，应对谈话对象进行简单体检。综合上述情况，对谈话对象进行综合评估登记，属于谈话安全类和谈话风险可控类的，方可进行谈话。</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（四）应对谈话对象</w:t>
      </w:r>
      <w:r>
        <w:rPr>
          <w:rFonts w:hint="eastAsia" w:ascii="仿宋_GB2312" w:hAnsi="仿宋_GB2312" w:eastAsia="仿宋_GB2312" w:cs="仿宋_GB2312"/>
          <w:i w:val="0"/>
          <w:caps w:val="0"/>
          <w:snapToGrid w:val="0"/>
          <w:color w:val="000000" w:themeColor="text1"/>
          <w:spacing w:val="8"/>
          <w:sz w:val="32"/>
          <w:szCs w:val="32"/>
          <w:lang w:val="en-US" w:eastAsia="zh-CN"/>
          <w14:textFill>
            <w14:solidFill>
              <w14:schemeClr w14:val="tx1"/>
            </w14:solidFill>
          </w14:textFill>
        </w:rPr>
        <w:t>进行安全检查，</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对谈话对象随身携带的物品登记后予以保管。严禁将与谈话无关的物品带入谈话室，尤其是金属、玻璃、尖锐硬物等。谈话结束时代管物品应当面交还谈话对象或按规定移交，不得擅自处置。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（五）谈话人员要严格依纪依法安全文明与谈话对象谈话，谈话人员不得少于2人，谈话对象是女性时，应至少有1名女性谈话人员。谈话期间不得侮辱、虐待、体罚或者变相体罚谈话对象。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（六）谈话对象前往卫生间，谈话人员应跟进卫生间，注意防范卫生间的危险部位。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（七）谈话对象使用过的纸笔等物品，谈话人员应当在使用完后及时清点收回。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八）谈话对象发生自伤自残、突发疾病的意外情况时，谈话人员应避免事态扩大和恶化原则，马上终止谈话。立即通知医护人员救护，必要时送到指定医院就诊，并在安全事故发生12小时内逐级上报至省纪委监委案件监督管理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九）谈话取证期间，无关人员未经批准不得进入谈话室。严禁私自将谈话对象带出谈话室，严禁将谈话对象单独留在谈话室内。谈话期间不得超过谈话当日20:00，一次性谈话不得超过6个小时，并严禁留置过夜。交接班时，谈话人员坚持先进后出。</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80" w:lineRule="exact"/>
        <w:ind w:left="0" w:right="0" w:firstLine="672" w:firstLineChars="20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十）谈话结束后，应当场制作《谈话笔录》，交给谈话对象核对或向其宣读并签字按印指纹。根据谈话对象所交代问题、情绪变化等情况，进行心理疏导、减轻压力。要求谈话对象做好保密工作，不对外透漏谈话内容。同时，应嘱托谈话对象所在单位或亲属对其做好心理疏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kern w:val="2"/>
          <w:sz w:val="32"/>
          <w:szCs w:val="24"/>
          <w:lang w:val="en-US" w:eastAsia="zh-CN" w:bidi="ar-SA"/>
          <w14:textFill>
            <w14:solidFill>
              <w14:schemeClr w14:val="tx1"/>
            </w14:solidFill>
          </w14:textFill>
        </w:rPr>
        <w:t>（十一）谈话监控数据在审查工作结束后，经谈话人员与案管人员于当天共同</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将整个谈话过程录音录像资料拷贝光盘，其中：需随案移送的，一式二份，承办单位将一份随案移送，纪委办公室将另一份按照保密进行归档、保管；不需随案移送的，一式一份，由纪委办公室依规备份保存并封闭管理。在相关审查处理全部办结1年后，经纪委书记批准后清除，需延期保存的，由承办单位提出申请，经纪委书记批准后延期保存4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pPr>
      <w:r>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t>（十二）谈话工作结束后，各承办单位应根据实际</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情况填写《谈话安全执行情况登记表》《谈话对象饮食情况登记表》《谈话室使用情况记录表》，必要时填写《谈话对象用药情况登记表》，同时对谈话场所进</w:t>
      </w:r>
      <w:r>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t>行清理打扫，将有关公物进行清点并交还案管人员后方可撤离。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pPr>
      <w:r>
        <w:rPr>
          <w:rFonts w:hint="eastAsia" w:ascii="黑体" w:hAnsi="黑体" w:eastAsia="黑体" w:cs="黑体"/>
          <w:i w:val="0"/>
          <w:caps w:val="0"/>
          <w:snapToGrid w:val="0"/>
          <w:color w:val="000000" w:themeColor="text1"/>
          <w:spacing w:val="8"/>
          <w:sz w:val="31"/>
          <w:szCs w:val="31"/>
          <w:lang w:eastAsia="zh-CN"/>
          <w14:textFill>
            <w14:solidFill>
              <w14:schemeClr w14:val="tx1"/>
            </w14:solidFill>
          </w14:textFill>
        </w:rPr>
        <w:t>第六条</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 </w:t>
      </w:r>
      <w:r>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t xml:space="preserve">谈话对象餐饮由谈话人员负责准备。饭菜及餐具安全卫生、饮水温度适中，水瓶等不安全物品不得带入谈话室。  </w:t>
      </w:r>
      <w:r>
        <w:rPr>
          <w:rFonts w:hint="eastAsia" w:ascii="微软雅黑" w:hAnsi="微软雅黑" w:eastAsia="微软雅黑" w:cs="微软雅黑"/>
          <w:i w:val="0"/>
          <w:caps w:val="0"/>
          <w:snapToGrid w:val="0"/>
          <w:color w:val="000000" w:themeColor="text1"/>
          <w:spacing w:val="8"/>
          <w:sz w:val="24"/>
          <w:szCs w:val="24"/>
          <w:shd w:val="clear" w:fill="FFFFFF"/>
          <w14:textFill>
            <w14:solidFill>
              <w14:schemeClr w14:val="tx1"/>
            </w14:solidFill>
          </w14:textFill>
        </w:rPr>
        <w:t> </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580" w:lineRule="exact"/>
        <w:ind w:left="0" w:right="0" w:firstLine="672" w:firstLineChars="200"/>
        <w:jc w:val="both"/>
        <w:textAlignment w:val="auto"/>
        <w:rPr>
          <w:rFonts w:hint="eastAsia" w:ascii="仿宋_GB2312" w:eastAsia="仿宋_GB2312" w:cs="仿宋_GB2312"/>
          <w:i w:val="0"/>
          <w:caps w:val="0"/>
          <w:snapToGrid w:val="0"/>
          <w:color w:val="000000" w:themeColor="text1"/>
          <w:spacing w:val="8"/>
          <w:sz w:val="31"/>
          <w:szCs w:val="31"/>
          <w:lang w:eastAsia="zh-CN"/>
          <w14:textFill>
            <w14:solidFill>
              <w14:schemeClr w14:val="tx1"/>
            </w14:solidFill>
          </w14:textFill>
        </w:rPr>
      </w:pPr>
      <w:r>
        <w:rPr>
          <w:rFonts w:hint="eastAsia" w:ascii="黑体" w:hAnsi="黑体" w:eastAsia="黑体" w:cs="黑体"/>
          <w:snapToGrid w:val="0"/>
          <w:color w:val="000000" w:themeColor="text1"/>
          <w:spacing w:val="8"/>
          <w:sz w:val="32"/>
          <w:lang w:val="en-US" w:eastAsia="zh-CN"/>
          <w14:textFill>
            <w14:solidFill>
              <w14:schemeClr w14:val="tx1"/>
            </w14:solidFill>
          </w14:textFill>
        </w:rPr>
        <w:t>第七条</w:t>
      </w: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 xml:space="preserve"> 谈话过程中，因设备技术故障或临时停电暂不能录音录像的，谈话人员应停止谈话，及时通知案管人员，由案管人员及时协调相关单位进行维修处理。中断谈话的情况在《谈话室使用情况记录表》和录音录像备份资料记录中均要进行说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1"/>
          <w:szCs w:val="31"/>
          <w:lang w:eastAsia="zh-CN"/>
          <w14:textFill>
            <w14:solidFill>
              <w14:schemeClr w14:val="tx1"/>
            </w14:solidFill>
          </w14:textFill>
        </w:rPr>
        <w:t>第八条</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 谈话场所使用人员应当爱惜公物，按照要求操作相关设备，因操作不当或故意损坏导致公物损毁的，追究相关人员的责任。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right="0" w:firstLine="652" w:firstLineChars="200"/>
        <w:jc w:val="both"/>
        <w:textAlignment w:val="auto"/>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1"/>
          <w:szCs w:val="31"/>
          <w:lang w:val="en-US" w:eastAsia="zh-CN"/>
          <w14:textFill>
            <w14:solidFill>
              <w14:schemeClr w14:val="tx1"/>
            </w14:solidFill>
          </w14:textFill>
        </w:rPr>
        <w:t>第九条</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 纪委分管案件管理工作领导应加强对谈话影像资料的监督检查，发现谈话人员在谈话期间有违反依纪依法安全文明办案情形的，应及时提醒或制止；一时不能整改的，且严重影响执纪审查安全的，应当及时逐级报告纪委书记，按有关党纪法规追究相关人员的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1"/>
          <w:szCs w:val="31"/>
          <w:lang w:val="en-US" w:eastAsia="zh-CN"/>
          <w14:textFill>
            <w14:solidFill>
              <w14:schemeClr w14:val="tx1"/>
            </w14:solidFill>
          </w14:textFill>
        </w:rPr>
        <w:t>第十条</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 谈话室内严禁吸烟，未经批准不得随意变更内部结构和物品摆放位置。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580" w:lineRule="exact"/>
        <w:ind w:left="0" w:right="0" w:firstLine="645"/>
        <w:jc w:val="both"/>
        <w:textAlignment w:val="auto"/>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pPr>
      <w:r>
        <w:rPr>
          <w:rFonts w:hint="eastAsia" w:ascii="黑体" w:hAnsi="黑体" w:eastAsia="黑体" w:cs="黑体"/>
          <w:i w:val="0"/>
          <w:caps w:val="0"/>
          <w:snapToGrid w:val="0"/>
          <w:color w:val="000000" w:themeColor="text1"/>
          <w:spacing w:val="8"/>
          <w:sz w:val="31"/>
          <w:szCs w:val="31"/>
          <w:lang w:val="en-US" w:eastAsia="zh-CN"/>
          <w14:textFill>
            <w14:solidFill>
              <w14:schemeClr w14:val="tx1"/>
            </w14:solidFill>
          </w14:textFill>
        </w:rPr>
        <w:t>第十一条</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 执纪审查</w:t>
      </w:r>
      <w:r>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人员和相关医护人员要严格遵守</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审查</w:t>
      </w:r>
      <w:r>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纪律和</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履</w:t>
      </w:r>
      <w:r>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行保守秘密的义务，如发生</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泄密</w:t>
      </w:r>
      <w:r>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事件，</w:t>
      </w:r>
      <w:r>
        <w:rPr>
          <w:rFonts w:hint="eastAsia"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依规依纪依法</w:t>
      </w:r>
      <w:r>
        <w:rPr>
          <w:rFonts w:hint="default" w:ascii="仿宋_GB2312" w:eastAsia="仿宋_GB2312" w:cs="仿宋_GB2312"/>
          <w:i w:val="0"/>
          <w:caps w:val="0"/>
          <w:snapToGrid w:val="0"/>
          <w:color w:val="000000" w:themeColor="text1"/>
          <w:spacing w:val="8"/>
          <w:sz w:val="31"/>
          <w:szCs w:val="31"/>
          <w:lang w:val="en-US" w:eastAsia="zh-CN"/>
          <w14:textFill>
            <w14:solidFill>
              <w14:schemeClr w14:val="tx1"/>
            </w14:solidFill>
          </w14:textFill>
        </w:rPr>
        <w:t xml:space="preserve">追究责任。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0" w:firstLine="660"/>
        <w:jc w:val="both"/>
        <w:textAlignment w:val="auto"/>
        <w:rPr>
          <w:rFonts w:hint="eastAsia" w:ascii="宋体" w:hAnsi="宋体" w:eastAsia="宋体" w:cs="宋体"/>
          <w:i w:val="0"/>
          <w:caps w:val="0"/>
          <w:snapToGrid w:val="0"/>
          <w:color w:val="000000" w:themeColor="text1"/>
          <w:spacing w:val="8"/>
          <w:sz w:val="32"/>
          <w:szCs w:val="32"/>
          <w14:textFill>
            <w14:solidFill>
              <w14:schemeClr w14:val="tx1"/>
            </w14:solidFill>
          </w14:textFill>
        </w:rPr>
      </w:pPr>
      <w:r>
        <w:rPr>
          <w:rFonts w:hint="eastAsia" w:ascii="黑体" w:hAnsi="黑体" w:eastAsia="黑体" w:cs="黑体"/>
          <w:i w:val="0"/>
          <w:caps w:val="0"/>
          <w:snapToGrid w:val="0"/>
          <w:color w:val="000000" w:themeColor="text1"/>
          <w:spacing w:val="8"/>
          <w:sz w:val="32"/>
          <w:szCs w:val="32"/>
          <w:shd w:val="clear" w:fill="FFFFFF"/>
          <w14:textFill>
            <w14:solidFill>
              <w14:schemeClr w14:val="tx1"/>
            </w14:solidFill>
          </w14:textFill>
        </w:rPr>
        <w:t>第十</w:t>
      </w:r>
      <w:r>
        <w:rPr>
          <w:rFonts w:hint="eastAsia" w:ascii="黑体" w:hAnsi="黑体" w:eastAsia="黑体" w:cs="黑体"/>
          <w:i w:val="0"/>
          <w:caps w:val="0"/>
          <w:snapToGrid w:val="0"/>
          <w:color w:val="000000" w:themeColor="text1"/>
          <w:spacing w:val="8"/>
          <w:sz w:val="32"/>
          <w:szCs w:val="32"/>
          <w:shd w:val="clear" w:fill="FFFFFF"/>
          <w:lang w:eastAsia="zh-CN"/>
          <w14:textFill>
            <w14:solidFill>
              <w14:schemeClr w14:val="tx1"/>
            </w14:solidFill>
          </w14:textFill>
        </w:rPr>
        <w:t>二</w:t>
      </w:r>
      <w:r>
        <w:rPr>
          <w:rFonts w:hint="eastAsia" w:ascii="黑体" w:hAnsi="黑体" w:eastAsia="黑体" w:cs="黑体"/>
          <w:i w:val="0"/>
          <w:caps w:val="0"/>
          <w:snapToGrid w:val="0"/>
          <w:color w:val="000000" w:themeColor="text1"/>
          <w:spacing w:val="8"/>
          <w:sz w:val="32"/>
          <w:szCs w:val="32"/>
          <w:shd w:val="clear" w:fill="FFFFFF"/>
          <w14:textFill>
            <w14:solidFill>
              <w14:schemeClr w14:val="tx1"/>
            </w14:solidFill>
          </w14:textFill>
        </w:rPr>
        <w:t>条</w:t>
      </w:r>
      <w:r>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t xml:space="preserve"> 本</w:t>
      </w:r>
      <w:r>
        <w:rPr>
          <w:rFonts w:hint="eastAsia" w:ascii="仿宋_GB2312" w:hAnsi="仿宋_GB2312" w:eastAsia="仿宋_GB2312" w:cs="仿宋_GB2312"/>
          <w:i w:val="0"/>
          <w:caps w:val="0"/>
          <w:snapToGrid w:val="0"/>
          <w:color w:val="000000" w:themeColor="text1"/>
          <w:spacing w:val="8"/>
          <w:sz w:val="32"/>
          <w:szCs w:val="32"/>
          <w:shd w:val="clear" w:fill="FFFFFF"/>
          <w:lang w:eastAsia="zh-CN"/>
          <w14:textFill>
            <w14:solidFill>
              <w14:schemeClr w14:val="tx1"/>
            </w14:solidFill>
          </w14:textFill>
        </w:rPr>
        <w:t>办法</w:t>
      </w:r>
      <w:r>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t>由纪委办公室负责解释。</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0" w:firstLine="660"/>
        <w:jc w:val="both"/>
        <w:textAlignment w:val="auto"/>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pPr>
      <w:r>
        <w:rPr>
          <w:rFonts w:hint="eastAsia" w:ascii="黑体" w:hAnsi="黑体" w:eastAsia="黑体" w:cs="黑体"/>
          <w:i w:val="0"/>
          <w:caps w:val="0"/>
          <w:snapToGrid w:val="0"/>
          <w:color w:val="000000" w:themeColor="text1"/>
          <w:spacing w:val="8"/>
          <w:sz w:val="32"/>
          <w:szCs w:val="32"/>
          <w:shd w:val="clear" w:fill="FFFFFF"/>
          <w14:textFill>
            <w14:solidFill>
              <w14:schemeClr w14:val="tx1"/>
            </w14:solidFill>
          </w14:textFill>
        </w:rPr>
        <w:t>第十</w:t>
      </w:r>
      <w:r>
        <w:rPr>
          <w:rFonts w:hint="eastAsia" w:ascii="黑体" w:hAnsi="黑体" w:eastAsia="黑体" w:cs="黑体"/>
          <w:i w:val="0"/>
          <w:caps w:val="0"/>
          <w:snapToGrid w:val="0"/>
          <w:color w:val="000000" w:themeColor="text1"/>
          <w:spacing w:val="8"/>
          <w:sz w:val="32"/>
          <w:szCs w:val="32"/>
          <w:shd w:val="clear" w:fill="FFFFFF"/>
          <w:lang w:eastAsia="zh-CN"/>
          <w14:textFill>
            <w14:solidFill>
              <w14:schemeClr w14:val="tx1"/>
            </w14:solidFill>
          </w14:textFill>
        </w:rPr>
        <w:t>三</w:t>
      </w:r>
      <w:r>
        <w:rPr>
          <w:rFonts w:hint="eastAsia" w:ascii="黑体" w:hAnsi="黑体" w:eastAsia="黑体" w:cs="黑体"/>
          <w:i w:val="0"/>
          <w:caps w:val="0"/>
          <w:snapToGrid w:val="0"/>
          <w:color w:val="000000" w:themeColor="text1"/>
          <w:spacing w:val="8"/>
          <w:sz w:val="32"/>
          <w:szCs w:val="32"/>
          <w:shd w:val="clear" w:fill="FFFFFF"/>
          <w14:textFill>
            <w14:solidFill>
              <w14:schemeClr w14:val="tx1"/>
            </w14:solidFill>
          </w14:textFill>
        </w:rPr>
        <w:t>条</w:t>
      </w:r>
      <w:r>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t xml:space="preserve"> 本</w:t>
      </w:r>
      <w:r>
        <w:rPr>
          <w:rFonts w:hint="eastAsia" w:ascii="仿宋_GB2312" w:hAnsi="仿宋_GB2312" w:eastAsia="仿宋_GB2312" w:cs="仿宋_GB2312"/>
          <w:i w:val="0"/>
          <w:caps w:val="0"/>
          <w:snapToGrid w:val="0"/>
          <w:color w:val="000000" w:themeColor="text1"/>
          <w:spacing w:val="8"/>
          <w:sz w:val="32"/>
          <w:szCs w:val="32"/>
          <w:shd w:val="clear" w:fill="FFFFFF"/>
          <w:lang w:eastAsia="zh-CN"/>
          <w14:textFill>
            <w14:solidFill>
              <w14:schemeClr w14:val="tx1"/>
            </w14:solidFill>
          </w14:textFill>
        </w:rPr>
        <w:t>办法</w:t>
      </w:r>
      <w:r>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t>自印发之日起执行。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0" w:firstLine="660"/>
        <w:jc w:val="both"/>
        <w:textAlignment w:val="auto"/>
        <w:rPr>
          <w:rFonts w:hint="eastAsia" w:ascii="仿宋_GB2312" w:hAnsi="仿宋_GB2312" w:eastAsia="仿宋_GB2312" w:cs="仿宋_GB2312"/>
          <w:i w:val="0"/>
          <w:caps w:val="0"/>
          <w:snapToGrid w:val="0"/>
          <w:color w:val="000000" w:themeColor="text1"/>
          <w:spacing w:val="8"/>
          <w:sz w:val="32"/>
          <w:szCs w:val="32"/>
          <w:shd w:val="clear" w:fill="FFFFFF"/>
          <w14:textFill>
            <w14:solidFill>
              <w14:schemeClr w14:val="tx1"/>
            </w14:solidFill>
          </w14:textFill>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0" w:firstLine="66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i w:val="0"/>
          <w:caps w:val="0"/>
          <w:snapToGrid w:val="0"/>
          <w:color w:val="000000" w:themeColor="text1"/>
          <w:spacing w:val="8"/>
          <w:sz w:val="32"/>
          <w:szCs w:val="32"/>
          <w:shd w:val="clear" w:fill="FFFFFF"/>
          <w:lang w:eastAsia="zh-CN"/>
          <w14:textFill>
            <w14:solidFill>
              <w14:schemeClr w14:val="tx1"/>
            </w14:solidFill>
          </w14:textFill>
        </w:rPr>
        <w:t>附件：</w:t>
      </w:r>
      <w:r>
        <w:rPr>
          <w:rFonts w:hint="eastAsia" w:ascii="仿宋_GB2312" w:hAnsi="仿宋_GB2312" w:eastAsia="仿宋_GB2312" w:cs="仿宋_GB2312"/>
          <w:i w:val="0"/>
          <w:caps w:val="0"/>
          <w:snapToGrid w:val="0"/>
          <w:color w:val="000000" w:themeColor="text1"/>
          <w:spacing w:val="8"/>
          <w:sz w:val="32"/>
          <w:szCs w:val="32"/>
          <w:shd w:val="clear" w:fill="FFFFFF"/>
          <w:lang w:val="en-US" w:eastAsia="zh-CN"/>
          <w14:textFill>
            <w14:solidFill>
              <w14:schemeClr w14:val="tx1"/>
            </w14:solidFill>
          </w14:textFill>
        </w:rPr>
        <w:t>1.</w:t>
      </w: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谈话场所使用审批表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szCs w:val="32"/>
          <w:lang w:val="en-US" w:eastAsia="zh-CN"/>
          <w14:textFill>
            <w14:solidFill>
              <w14:schemeClr w14:val="tx1"/>
            </w14:solidFill>
          </w14:textFill>
        </w:rPr>
        <w:t>2.谈话场所使用备案表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3.谈话对象交接表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4.谈话安全情况评估表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default"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5.谈话对象物品保管登记表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default"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6.谈话安全执行情况登记表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7.谈话对象饮食情况登记表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8.谈话室使用情况记录表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ind w:left="1620" w:leftChars="0"/>
        <w:jc w:val="both"/>
        <w:textAlignment w:val="auto"/>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pPr>
      <w:r>
        <w:rPr>
          <w:rFonts w:hint="eastAsia" w:ascii="仿宋_GB2312" w:hAnsi="仿宋_GB2312" w:eastAsia="仿宋_GB2312" w:cs="仿宋_GB2312"/>
          <w:snapToGrid w:val="0"/>
          <w:color w:val="000000" w:themeColor="text1"/>
          <w:spacing w:val="8"/>
          <w:sz w:val="32"/>
          <w:lang w:val="en-US" w:eastAsia="zh-CN"/>
          <w14:textFill>
            <w14:solidFill>
              <w14:schemeClr w14:val="tx1"/>
            </w14:solidFill>
          </w14:textFill>
        </w:rPr>
        <w:t>9.谈话对象用药情况登记表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sectPr>
          <w:footerReference r:id="rId3" w:type="default"/>
          <w:pgSz w:w="11906" w:h="16838"/>
          <w:pgMar w:top="1984" w:right="1531" w:bottom="1531" w:left="1531" w:header="851" w:footer="992" w:gutter="0"/>
          <w:pgNumType w:fmt="numberInDash"/>
          <w:cols w:space="0" w:num="1"/>
          <w:rtlGutter w:val="0"/>
          <w:docGrid w:type="lines" w:linePitch="312" w:charSpace="0"/>
        </w:sect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r>
        <w:rPr>
          <w:rFonts w:hint="eastAsia" w:ascii="黑体" w:hAnsi="黑体" w:eastAsia="黑体" w:cs="黑体"/>
          <w:color w:val="000000" w:themeColor="text1"/>
          <w:spacing w:val="8"/>
          <w:sz w:val="32"/>
          <w:lang w:val="en-US" w:eastAsia="zh-CN"/>
          <w14:textFill>
            <w14:solidFill>
              <w14:schemeClr w14:val="tx1"/>
            </w14:solidFill>
          </w14:textFill>
        </w:rPr>
        <w:t>附件1</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谈话场所使用审批表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157" w:beforeLines="50" w:beforeAutospacing="0" w:after="157" w:afterLines="50" w:afterAutospacing="0" w:line="3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填报单位：                                编号：</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161"/>
        <w:gridCol w:w="1462"/>
        <w:gridCol w:w="126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  话</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对  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基  本</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情  况</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姓  名</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性  别</w:t>
            </w:r>
          </w:p>
        </w:tc>
        <w:tc>
          <w:tcPr>
            <w:tcW w:w="146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6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出  生</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年  月</w:t>
            </w:r>
          </w:p>
        </w:tc>
        <w:tc>
          <w:tcPr>
            <w:tcW w:w="129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政  治</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面  貌</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参加工作时间</w:t>
            </w:r>
          </w:p>
        </w:tc>
        <w:tc>
          <w:tcPr>
            <w:tcW w:w="401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工作单位/职务</w:t>
            </w:r>
          </w:p>
        </w:tc>
        <w:tc>
          <w:tcPr>
            <w:tcW w:w="391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6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是  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健  康</w:t>
            </w:r>
          </w:p>
        </w:tc>
        <w:tc>
          <w:tcPr>
            <w:tcW w:w="129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是否党委委员</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是否人大代表</w:t>
            </w:r>
          </w:p>
        </w:tc>
        <w:tc>
          <w:tcPr>
            <w:tcW w:w="146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6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是否政协委员</w:t>
            </w:r>
          </w:p>
        </w:tc>
        <w:tc>
          <w:tcPr>
            <w:tcW w:w="129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谈话负责人员</w:t>
            </w:r>
          </w:p>
        </w:tc>
        <w:tc>
          <w:tcPr>
            <w:tcW w:w="2588"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  话</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人  员</w:t>
            </w:r>
          </w:p>
        </w:tc>
        <w:tc>
          <w:tcPr>
            <w:tcW w:w="401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拟谈话时  间</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年  月  日  时  分至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  话</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事  由</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学  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纪  检</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监  察</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部  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意  见</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  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单  位</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主  要</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负责人意  见</w:t>
            </w:r>
          </w:p>
        </w:tc>
        <w:tc>
          <w:tcPr>
            <w:tcW w:w="7766" w:type="dxa"/>
            <w:gridSpan w:val="6"/>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（单位盖章）</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谈话场所安排</w:t>
            </w:r>
          </w:p>
        </w:tc>
        <w:tc>
          <w:tcPr>
            <w:tcW w:w="7766" w:type="dxa"/>
            <w:gridSpan w:val="6"/>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签名：                           年    月    日</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60" w:beforeAutospacing="0" w:after="60" w:afterAutospacing="0" w:line="3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填报人：         联系电话：            填报日期：</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备注：此表一式二份，附卷一份，纪委办公室备案一份。</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r>
        <w:rPr>
          <w:rFonts w:hint="eastAsia" w:ascii="黑体" w:hAnsi="黑体" w:eastAsia="黑体" w:cs="黑体"/>
          <w:color w:val="000000" w:themeColor="text1"/>
          <w:spacing w:val="8"/>
          <w:sz w:val="32"/>
          <w:lang w:val="en-US" w:eastAsia="zh-CN"/>
          <w14:textFill>
            <w14:solidFill>
              <w14:schemeClr w14:val="tx1"/>
            </w14:solidFill>
          </w14:textFill>
        </w:rPr>
        <w:t>附件2</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谈话场所使用备案表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157" w:beforeLines="50" w:beforeAutospacing="0" w:after="157" w:afterLines="50" w:afterAutospacing="0" w:line="3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填报单位：                                编号：</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161"/>
        <w:gridCol w:w="1462"/>
        <w:gridCol w:w="126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1294"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使用人</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基  本</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情  况</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姓  名</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性  别</w:t>
            </w:r>
          </w:p>
        </w:tc>
        <w:tc>
          <w:tcPr>
            <w:tcW w:w="146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6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政治</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面貌</w:t>
            </w:r>
          </w:p>
        </w:tc>
        <w:tc>
          <w:tcPr>
            <w:tcW w:w="129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工作单位/职务</w:t>
            </w:r>
          </w:p>
        </w:tc>
        <w:tc>
          <w:tcPr>
            <w:tcW w:w="6472" w:type="dxa"/>
            <w:gridSpan w:val="5"/>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拟使用时  间</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年  月  日  时  分至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使  用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事  由</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学  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纪  检</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监  察</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部  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意  见</w:t>
            </w:r>
          </w:p>
        </w:tc>
        <w:tc>
          <w:tcPr>
            <w:tcW w:w="7766" w:type="dxa"/>
            <w:gridSpan w:val="6"/>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  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单  位</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主  要</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负责人意  见</w:t>
            </w:r>
          </w:p>
        </w:tc>
        <w:tc>
          <w:tcPr>
            <w:tcW w:w="7766" w:type="dxa"/>
            <w:gridSpan w:val="6"/>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（单位盖章）</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谈话场所安排</w:t>
            </w:r>
          </w:p>
        </w:tc>
        <w:tc>
          <w:tcPr>
            <w:tcW w:w="7766" w:type="dxa"/>
            <w:gridSpan w:val="6"/>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ind w:firstLine="280" w:firstLineChars="100"/>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签名：                           年    月    日</w:t>
            </w: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120" w:beforeAutospacing="0" w:after="0" w:afterAutospacing="0" w:line="3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填报人：          联系电话：              填报日期：</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备注：此表一式二份，附卷一份，纪委办公室备案一份。</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r>
        <w:rPr>
          <w:rFonts w:hint="eastAsia" w:ascii="黑体" w:hAnsi="黑体" w:eastAsia="黑体" w:cs="黑体"/>
          <w:color w:val="000000" w:themeColor="text1"/>
          <w:spacing w:val="8"/>
          <w:sz w:val="32"/>
          <w:lang w:val="en-US" w:eastAsia="zh-CN"/>
          <w14:textFill>
            <w14:solidFill>
              <w14:schemeClr w14:val="tx1"/>
            </w14:solidFill>
          </w14:textFill>
        </w:rPr>
        <w:t>附件3</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谈话对象交接表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（一）送至谈话场所交接单</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left"/>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0"/>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谈交接时间</w:t>
            </w:r>
          </w:p>
        </w:tc>
        <w:tc>
          <w:tcPr>
            <w:tcW w:w="61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交接地点</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身体健康情况</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执纪审查人员签字</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接送人员或家属签字</w:t>
            </w:r>
          </w:p>
        </w:tc>
        <w:tc>
          <w:tcPr>
            <w:tcW w:w="613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120" w:beforeAutospacing="0" w:after="0" w:afterAutospacing="0" w:line="400" w:lineRule="exact"/>
        <w:ind w:firstLine="280" w:firstLineChars="100"/>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组织填表人：</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（二）送达所在单位（家庭住所）交接单</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left"/>
        <w:textAlignment w:val="auto"/>
        <w:rPr>
          <w:rFonts w:hint="eastAsia" w:ascii="黑体" w:hAnsi="黑体" w:eastAsia="黑体" w:cs="黑体"/>
          <w:color w:val="000000" w:themeColor="text1"/>
          <w:sz w:val="40"/>
          <w:szCs w:val="40"/>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0"/>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交接时间</w:t>
            </w:r>
          </w:p>
        </w:tc>
        <w:tc>
          <w:tcPr>
            <w:tcW w:w="61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交接地点</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身体健康情况</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执纪审查人员签字</w:t>
            </w:r>
          </w:p>
        </w:tc>
        <w:tc>
          <w:tcPr>
            <w:tcW w:w="613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接送人员或家属签字</w:t>
            </w:r>
          </w:p>
        </w:tc>
        <w:tc>
          <w:tcPr>
            <w:tcW w:w="613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黑体" w:hAnsi="黑体" w:eastAsia="黑体" w:cs="黑体"/>
          <w:color w:val="000000" w:themeColor="text1"/>
          <w:sz w:val="40"/>
          <w:szCs w:val="4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组织填表人：</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r>
        <w:rPr>
          <w:rFonts w:hint="eastAsia" w:ascii="黑体" w:hAnsi="黑体" w:eastAsia="黑体" w:cs="黑体"/>
          <w:color w:val="000000" w:themeColor="text1"/>
          <w:spacing w:val="8"/>
          <w:sz w:val="32"/>
          <w:lang w:val="en-US" w:eastAsia="zh-CN"/>
          <w14:textFill>
            <w14:solidFill>
              <w14:schemeClr w14:val="tx1"/>
            </w14:solidFill>
          </w14:textFill>
        </w:rPr>
        <w:t>附件4</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default" w:ascii="黑体" w:hAnsi="黑体" w:eastAsia="黑体" w:cs="黑体"/>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谈话安全情况评估表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250"/>
        <w:gridCol w:w="1750"/>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tc>
        <w:tc>
          <w:tcPr>
            <w:tcW w:w="22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时间</w:t>
            </w:r>
          </w:p>
        </w:tc>
        <w:tc>
          <w:tcPr>
            <w:tcW w:w="305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工作履历</w:t>
            </w:r>
          </w:p>
        </w:tc>
        <w:tc>
          <w:tcPr>
            <w:tcW w:w="7055"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 ）担任过重要领导职务</w:t>
            </w:r>
            <w:r>
              <w:rPr>
                <w:rFonts w:hint="eastAsia" w:ascii="仿宋_GB2312" w:hAnsi="仿宋_GB2312" w:eastAsia="仿宋_GB2312" w:cs="仿宋_GB2312"/>
                <w:color w:val="000000" w:themeColor="text1"/>
                <w:sz w:val="24"/>
                <w:szCs w:val="24"/>
                <w:u w:val="single"/>
                <w:vertAlign w:val="baseline"/>
                <w:lang w:val="en-US" w:eastAsia="zh-CN"/>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default" w:ascii="仿宋_GB2312" w:hAnsi="仿宋_GB2312" w:eastAsia="仿宋_GB2312" w:cs="仿宋_GB2312"/>
                <w:color w:val="000000" w:themeColor="text1"/>
                <w:sz w:val="24"/>
                <w:szCs w:val="24"/>
                <w:u w:val="singl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 ）人生经历存在需要重点关注的事项</w:t>
            </w:r>
            <w:r>
              <w:rPr>
                <w:rFonts w:hint="eastAsia" w:ascii="仿宋_GB2312" w:hAnsi="仿宋_GB2312" w:eastAsia="仿宋_GB2312" w:cs="仿宋_GB2312"/>
                <w:color w:val="000000" w:themeColor="text1"/>
                <w:sz w:val="24"/>
                <w:szCs w:val="24"/>
                <w:u w:val="single"/>
                <w:vertAlign w:val="baseli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身体状况</w:t>
            </w:r>
          </w:p>
        </w:tc>
        <w:tc>
          <w:tcPr>
            <w:tcW w:w="7055"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 ）患有抑郁症等精神疾病</w:t>
            </w:r>
            <w:r>
              <w:rPr>
                <w:rFonts w:hint="eastAsia" w:ascii="仿宋_GB2312" w:hAnsi="仿宋_GB2312" w:eastAsia="仿宋_GB2312" w:cs="仿宋_GB2312"/>
                <w:color w:val="000000" w:themeColor="text1"/>
                <w:sz w:val="24"/>
                <w:szCs w:val="24"/>
                <w:u w:val="single"/>
                <w:vertAlign w:val="baseline"/>
                <w:lang w:val="en-US" w:eastAsia="zh-CN"/>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default" w:ascii="仿宋_GB2312" w:hAnsi="仿宋_GB2312" w:eastAsia="仿宋_GB2312" w:cs="仿宋_GB2312"/>
                <w:color w:val="000000" w:themeColor="text1"/>
                <w:sz w:val="24"/>
                <w:szCs w:val="24"/>
                <w:u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 ）患有其他重大疾病</w:t>
            </w:r>
            <w:r>
              <w:rPr>
                <w:rFonts w:hint="eastAsia" w:ascii="仿宋_GB2312" w:hAnsi="仿宋_GB2312" w:eastAsia="仿宋_GB2312" w:cs="仿宋_GB2312"/>
                <w:color w:val="000000" w:themeColor="text1"/>
                <w:sz w:val="24"/>
                <w:szCs w:val="24"/>
                <w:u w:val="single"/>
                <w:vertAlign w:val="baseli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性格特征</w:t>
            </w:r>
          </w:p>
        </w:tc>
        <w:tc>
          <w:tcPr>
            <w:tcW w:w="7055" w:type="dxa"/>
            <w:gridSpan w:val="3"/>
            <w:vAlign w:val="center"/>
          </w:tcPr>
          <w:p>
            <w:pPr>
              <w:keepNext w:val="0"/>
              <w:keepLines w:val="0"/>
              <w:pageBreakBefore w:val="0"/>
              <w:widowControl w:val="0"/>
              <w:kinsoku/>
              <w:wordWrap w:val="0"/>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）内向、偏执、易冲动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家庭关系</w:t>
            </w:r>
          </w:p>
        </w:tc>
        <w:tc>
          <w:tcPr>
            <w:tcW w:w="7055" w:type="dxa"/>
            <w:gridSpan w:val="3"/>
            <w:vAlign w:val="center"/>
          </w:tcPr>
          <w:p>
            <w:pPr>
              <w:keepNext w:val="0"/>
              <w:keepLines w:val="0"/>
              <w:pageBreakBefore w:val="0"/>
              <w:widowControl w:val="0"/>
              <w:kinsoku/>
              <w:wordWrap w:val="0"/>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xml:space="preserve">婚姻状况：                                               夫妻及子女关系状况：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工作表现</w:t>
            </w:r>
          </w:p>
        </w:tc>
        <w:tc>
          <w:tcPr>
            <w:tcW w:w="7055" w:type="dxa"/>
            <w:gridSpan w:val="3"/>
            <w:vAlign w:val="center"/>
          </w:tcPr>
          <w:p>
            <w:pPr>
              <w:keepNext w:val="0"/>
              <w:keepLines w:val="0"/>
              <w:pageBreakBefore w:val="0"/>
              <w:widowControl w:val="0"/>
              <w:kinsoku/>
              <w:wordWrap w:val="0"/>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）悲观失望、心灰意冷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为人处事</w:t>
            </w:r>
          </w:p>
        </w:tc>
        <w:tc>
          <w:tcPr>
            <w:tcW w:w="7055" w:type="dxa"/>
            <w:gridSpan w:val="3"/>
            <w:vAlign w:val="center"/>
          </w:tcPr>
          <w:p>
            <w:pPr>
              <w:keepNext w:val="0"/>
              <w:keepLines w:val="0"/>
              <w:pageBreakBefore w:val="0"/>
              <w:widowControl w:val="0"/>
              <w:kinsoku/>
              <w:wordWrap w:val="0"/>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）强势霸道；（  ）好面子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体检情况</w:t>
            </w:r>
          </w:p>
        </w:tc>
        <w:tc>
          <w:tcPr>
            <w:tcW w:w="7055"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血压：</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xml:space="preserve">  脉搏：</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xml:space="preserve">  体温：</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）重大疾病：</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t>（  ）用药情况：</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）随身携带常用药品：</w:t>
            </w: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u w:val="single"/>
                <w:vertAlign w:val="baseline"/>
                <w:lang w:val="en-US" w:eastAsia="zh-CN" w:bidi="ar-SA"/>
                <w14:textFill>
                  <w14:solidFill>
                    <w14:schemeClr w14:val="tx1"/>
                  </w14:solidFill>
                </w14:textFill>
              </w:rPr>
              <w:t xml:space="preserve">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both"/>
              <w:textAlignment w:val="auto"/>
              <w:rPr>
                <w:rFonts w:hint="default"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u w:val="none"/>
                <w:vertAlign w:val="baseline"/>
                <w:lang w:val="en-US" w:eastAsia="zh-CN" w:bidi="ar-SA"/>
                <w14:textFill>
                  <w14:solidFill>
                    <w14:schemeClr w14:val="tx1"/>
                  </w14:solidFill>
                </w14:textFill>
              </w:rPr>
              <w:t>体检医生签字：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评估类别</w:t>
            </w:r>
          </w:p>
        </w:tc>
        <w:tc>
          <w:tcPr>
            <w:tcW w:w="7055" w:type="dxa"/>
            <w:gridSpan w:val="3"/>
            <w:vAlign w:val="center"/>
          </w:tcPr>
          <w:p>
            <w:pPr>
              <w:keepNext w:val="0"/>
              <w:keepLines w:val="0"/>
              <w:pageBreakBefore w:val="0"/>
              <w:widowControl w:val="0"/>
              <w:kinsoku/>
              <w:wordWrap w:val="0"/>
              <w:overflowPunct/>
              <w:topLinePunct w:val="0"/>
              <w:autoSpaceDE/>
              <w:autoSpaceDN/>
              <w:bidi w:val="0"/>
              <w:adjustRightInd/>
              <w:snapToGrid w:val="0"/>
              <w:spacing w:line="500" w:lineRule="exact"/>
              <w:jc w:val="both"/>
              <w:textAlignment w:val="auto"/>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vertAlign w:val="baseline"/>
                <w:lang w:val="en-US" w:eastAsia="zh-CN" w:bidi="ar-SA"/>
                <w14:textFill>
                  <w14:solidFill>
                    <w14:schemeClr w14:val="tx1"/>
                  </w14:solidFill>
                </w14:textFill>
              </w:rPr>
              <w:t>（  ）安全类；（  ）风险可控类；（  ）风险不可控类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工作人员签字</w:t>
            </w:r>
          </w:p>
        </w:tc>
        <w:tc>
          <w:tcPr>
            <w:tcW w:w="7055"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0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备  注</w:t>
            </w:r>
          </w:p>
        </w:tc>
        <w:tc>
          <w:tcPr>
            <w:tcW w:w="7055"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400" w:lineRule="exact"/>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组织填表人：</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sectPr>
          <w:pgSz w:w="11906" w:h="16838"/>
          <w:pgMar w:top="1984" w:right="1531" w:bottom="1531" w:left="1531" w:header="851" w:footer="992" w:gutter="0"/>
          <w:pgNumType w:fmt="numberInDash"/>
          <w:cols w:space="0" w:num="1"/>
          <w:rtlGutter w:val="0"/>
          <w:docGrid w:type="lines" w:linePitch="312" w:charSpace="0"/>
        </w:sect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填表说明：1.进行安全评估时，须对（）后所列事项了解，存在则在（）中填写“是”，并在横线上注明；不存在则在（）中填写“否”。2.此表一式二份，附卷一份，纪委办公室备案一份。</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themeColor="text1"/>
          <w:spacing w:val="8"/>
          <w:sz w:val="32"/>
          <w:lang w:val="en-US" w:eastAsia="zh-CN"/>
          <w14:textFill>
            <w14:solidFill>
              <w14:schemeClr w14:val="tx1"/>
            </w14:solidFill>
          </w14:textFill>
        </w:rPr>
      </w:pPr>
      <w:r>
        <w:rPr>
          <w:rFonts w:hint="eastAsia" w:ascii="黑体" w:hAnsi="黑体" w:eastAsia="黑体" w:cs="黑体"/>
          <w:color w:val="000000" w:themeColor="text1"/>
          <w:spacing w:val="8"/>
          <w:sz w:val="32"/>
          <w:lang w:val="en-US" w:eastAsia="zh-CN"/>
          <w14:textFill>
            <w14:solidFill>
              <w14:schemeClr w14:val="tx1"/>
            </w14:solidFill>
          </w14:textFill>
        </w:rPr>
        <w:t>附件5</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黑体" w:hAnsi="黑体" w:eastAsia="黑体" w:cs="黑体"/>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rPr>
        <w:t>谈话对象物品保管登记表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40"/>
          <w:szCs w:val="4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年   月   日</w:t>
      </w:r>
    </w:p>
    <w:tbl>
      <w:tblPr>
        <w:tblStyle w:val="7"/>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3402"/>
        <w:gridCol w:w="750"/>
        <w:gridCol w:w="1587"/>
        <w:gridCol w:w="158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序号</w:t>
            </w: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物品名称</w:t>
            </w: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数量</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保管时间</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返还时间</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64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0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5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 xml:space="preserve">   时  分</w:t>
            </w:r>
          </w:p>
        </w:tc>
        <w:tc>
          <w:tcPr>
            <w:tcW w:w="1192"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120" w:beforeAutospacing="0" w:after="120" w:afterAutospacing="0" w:line="400" w:lineRule="exact"/>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谈话对象签字：                    保管人签字：</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sectPr>
          <w:pgSz w:w="11906" w:h="16838"/>
          <w:pgMar w:top="1984" w:right="1531" w:bottom="1531" w:left="1531" w:header="851" w:footer="992" w:gutter="0"/>
          <w:pgNumType w:fmt="numberInDash"/>
          <w:cols w:space="0" w:num="1"/>
          <w:rtlGutter w:val="0"/>
          <w:docGrid w:type="lines" w:linePitch="312" w:charSpace="0"/>
        </w:sect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填表说明：1.此表一式二份，附卷一份，纪委办公室备案一份。</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lang w:val="en-US" w:eastAsia="zh-CN"/>
          <w14:textFill>
            <w14:solidFill>
              <w14:schemeClr w14:val="tx1"/>
            </w14:solidFill>
          </w14:textFill>
        </w:rPr>
        <w:t>附件6</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黑体" w:hAnsi="黑体" w:eastAsia="黑体" w:cs="黑体"/>
          <w:snapToGrid w:val="0"/>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t>谈话对象安全执行情况登记表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513"/>
        <w:gridCol w:w="1487"/>
        <w:gridCol w:w="1196"/>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谈话对象</w:t>
            </w:r>
          </w:p>
        </w:tc>
        <w:tc>
          <w:tcPr>
            <w:tcW w:w="151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48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评估时间</w:t>
            </w:r>
          </w:p>
        </w:tc>
        <w:tc>
          <w:tcPr>
            <w:tcW w:w="3880"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等待谈话是否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由专人陪护</w:t>
            </w:r>
          </w:p>
        </w:tc>
        <w:tc>
          <w:tcPr>
            <w:tcW w:w="1513"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陪护人员签字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13"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13"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谈话前是否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进行体检</w:t>
            </w:r>
          </w:p>
        </w:tc>
        <w:tc>
          <w:tcPr>
            <w:tcW w:w="1513"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体检医生签字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13"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谈话期间是否确定安全保障员和心理辅导员</w:t>
            </w:r>
          </w:p>
        </w:tc>
        <w:tc>
          <w:tcPr>
            <w:tcW w:w="1513"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2683"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安全员签字</w:t>
            </w:r>
          </w:p>
        </w:tc>
        <w:tc>
          <w:tcPr>
            <w:tcW w:w="268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心里辅导员签字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180" w:type="dxa"/>
            <w:vMerge w:val="continue"/>
            <w:vAlign w:val="center"/>
          </w:tcPr>
          <w:p>
            <w:pPr>
              <w:pStyle w:val="5"/>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color w:val="000000" w:themeColor="text1"/>
                <w14:textFill>
                  <w14:solidFill>
                    <w14:schemeClr w14:val="tx1"/>
                  </w14:solidFill>
                </w14:textFill>
              </w:rPr>
            </w:pPr>
          </w:p>
        </w:tc>
        <w:tc>
          <w:tcPr>
            <w:tcW w:w="1513" w:type="dxa"/>
            <w:vMerge w:val="continue"/>
            <w:vAlign w:val="center"/>
          </w:tcPr>
          <w:p>
            <w:pPr>
              <w:pStyle w:val="5"/>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color w:val="000000" w:themeColor="text1"/>
                <w14:textFill>
                  <w14:solidFill>
                    <w14:schemeClr w14:val="tx1"/>
                  </w14:solidFill>
                </w14:textFill>
              </w:rPr>
            </w:pPr>
          </w:p>
        </w:tc>
        <w:tc>
          <w:tcPr>
            <w:tcW w:w="2683"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color w:val="000000" w:themeColor="text1"/>
                <w14:textFill>
                  <w14:solidFill>
                    <w14:schemeClr w14:val="tx1"/>
                  </w14:solidFill>
                </w14:textFill>
              </w:rPr>
            </w:pPr>
          </w:p>
        </w:tc>
        <w:tc>
          <w:tcPr>
            <w:tcW w:w="268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218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谈话期间是否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突发安全问题</w:t>
            </w:r>
          </w:p>
        </w:tc>
        <w:tc>
          <w:tcPr>
            <w:tcW w:w="1513"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5367" w:type="dxa"/>
            <w:gridSpan w:val="3"/>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（说明具体情况）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谈话结束前、</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谈话后是否</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做好思想工作</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和心理疏导</w:t>
            </w:r>
          </w:p>
        </w:tc>
        <w:tc>
          <w:tcPr>
            <w:tcW w:w="1513"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218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13"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谈话结束后</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是否做好跟</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踪回访工作</w:t>
            </w:r>
          </w:p>
        </w:tc>
        <w:tc>
          <w:tcPr>
            <w:tcW w:w="1513"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是（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否（  ）</w:t>
            </w: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跟踪回访纪录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218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513"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5367"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4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组织填表人：</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sectPr>
          <w:pgSz w:w="11906" w:h="16838"/>
          <w:pgMar w:top="1984" w:right="1531" w:bottom="1531" w:left="1531" w:header="851" w:footer="992" w:gutter="0"/>
          <w:pgNumType w:fmt="numberInDash"/>
          <w:cols w:space="0" w:num="1"/>
          <w:rtlGutter w:val="0"/>
          <w:docGrid w:type="lines" w:linePitch="312" w:charSpace="0"/>
        </w:sect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填表说明：1.此表一式二份，附卷一份，纪委办公室备案一份。</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lang w:val="en-US" w:eastAsia="zh-CN"/>
          <w14:textFill>
            <w14:solidFill>
              <w14:schemeClr w14:val="tx1"/>
            </w14:solidFill>
          </w14:textFill>
        </w:rPr>
        <w:t>附件7</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黑体" w:hAnsi="黑体" w:eastAsia="黑体" w:cs="黑体"/>
          <w:snapToGrid w:val="0"/>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snapToGrid w:val="0"/>
          <w:color w:val="000000" w:themeColor="text1"/>
          <w:spacing w:val="8"/>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t>谈话对象饮食情况登记表</w:t>
      </w:r>
    </w:p>
    <w:tbl>
      <w:tblPr>
        <w:tblStyle w:val="7"/>
        <w:tblW w:w="13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750"/>
        <w:gridCol w:w="2100"/>
        <w:gridCol w:w="1313"/>
        <w:gridCol w:w="3295"/>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tc>
        <w:tc>
          <w:tcPr>
            <w:tcW w:w="175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10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工作单位/职务</w:t>
            </w:r>
          </w:p>
        </w:tc>
        <w:tc>
          <w:tcPr>
            <w:tcW w:w="7904" w:type="dxa"/>
            <w:gridSpan w:val="3"/>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饮食情况</w:t>
            </w:r>
          </w:p>
        </w:tc>
        <w:tc>
          <w:tcPr>
            <w:tcW w:w="1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饮食时间</w:t>
            </w:r>
          </w:p>
        </w:tc>
        <w:tc>
          <w:tcPr>
            <w:tcW w:w="3413"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食品来源</w:t>
            </w:r>
          </w:p>
        </w:tc>
        <w:tc>
          <w:tcPr>
            <w:tcW w:w="3295"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食品名称</w:t>
            </w:r>
          </w:p>
        </w:tc>
        <w:tc>
          <w:tcPr>
            <w:tcW w:w="3296"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食品数量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5"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6"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5"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6"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5"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6"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5"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6"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5"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296"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4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饮食安全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4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情    况</w:t>
            </w:r>
          </w:p>
        </w:tc>
        <w:tc>
          <w:tcPr>
            <w:tcW w:w="11754" w:type="dxa"/>
            <w:gridSpan w:val="5"/>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谈话人签字</w:t>
            </w:r>
          </w:p>
        </w:tc>
        <w:tc>
          <w:tcPr>
            <w:tcW w:w="11754" w:type="dxa"/>
            <w:gridSpan w:val="5"/>
            <w:vAlign w:val="bottom"/>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签名：                                                       年   月   日</w:t>
            </w:r>
          </w:p>
        </w:tc>
      </w:tr>
    </w:tbl>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left"/>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组织填表人：                          </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left"/>
        <w:textAlignment w:val="auto"/>
        <w:rPr>
          <w:rFonts w:hint="default" w:ascii="仿宋_GB2312" w:hAnsi="仿宋_GB2312" w:eastAsia="仿宋_GB2312" w:cs="仿宋_GB2312"/>
          <w:color w:val="000000" w:themeColor="text1"/>
          <w:sz w:val="21"/>
          <w:szCs w:val="21"/>
          <w:vertAlign w:val="baseline"/>
          <w:lang w:val="en-US" w:eastAsia="zh-CN"/>
          <w14:textFill>
            <w14:solidFill>
              <w14:schemeClr w14:val="tx1"/>
            </w14:solidFill>
          </w14:textFill>
        </w:rPr>
        <w:sectPr>
          <w:footerReference r:id="rId4" w:type="default"/>
          <w:pgSz w:w="16838" w:h="11906" w:orient="landscape"/>
          <w:pgMar w:top="1531" w:right="1984" w:bottom="1531" w:left="1531" w:header="851" w:footer="992" w:gutter="0"/>
          <w:pgNumType w:fmt="numberInDash"/>
          <w:cols w:space="0" w:num="1"/>
          <w:rtlGutter w:val="0"/>
          <w:docGrid w:type="lines" w:linePitch="315" w:charSpace="0"/>
        </w:sectPr>
      </w:pPr>
      <w:r>
        <w:rPr>
          <w:rFonts w:hint="eastAsia" w:ascii="仿宋_GB2312" w:hAnsi="仿宋_GB2312" w:eastAsia="仿宋_GB2312" w:cs="仿宋_GB2312"/>
          <w:color w:val="000000" w:themeColor="text1"/>
          <w:sz w:val="21"/>
          <w:szCs w:val="21"/>
          <w:vertAlign w:val="baseline"/>
          <w:lang w:val="en-US" w:eastAsia="zh-CN"/>
          <w14:textFill>
            <w14:solidFill>
              <w14:schemeClr w14:val="tx1"/>
            </w14:solidFill>
          </w14:textFill>
        </w:rPr>
        <w:t>填表说明：1.饮食包括饮水、就餐。2.饮食时间由年精确到分；3.饮食安全情况详细列明饮食餐具是否为纸质或其他安全餐具，饮食是否安全。</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lang w:val="en-US" w:eastAsia="zh-CN"/>
          <w14:textFill>
            <w14:solidFill>
              <w14:schemeClr w14:val="tx1"/>
            </w14:solidFill>
          </w14:textFill>
        </w:rPr>
        <w:t>附件8</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t>谈话室使用情况记录表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294"/>
        <w:gridCol w:w="1161"/>
        <w:gridCol w:w="113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单位</w:t>
            </w:r>
          </w:p>
        </w:tc>
        <w:tc>
          <w:tcPr>
            <w:tcW w:w="7766" w:type="dxa"/>
            <w:gridSpan w:val="5"/>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时间</w:t>
            </w:r>
          </w:p>
        </w:tc>
        <w:tc>
          <w:tcPr>
            <w:tcW w:w="7766" w:type="dxa"/>
            <w:gridSpan w:val="5"/>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年  月  日  时  分至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人员</w:t>
            </w:r>
          </w:p>
        </w:tc>
        <w:tc>
          <w:tcPr>
            <w:tcW w:w="3749" w:type="dxa"/>
            <w:gridSpan w:val="3"/>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13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联系</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方式</w:t>
            </w:r>
          </w:p>
        </w:tc>
        <w:tc>
          <w:tcPr>
            <w:tcW w:w="288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5" w:hRule="exact"/>
        </w:trPr>
        <w:tc>
          <w:tcPr>
            <w:tcW w:w="1294"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情况</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事由 </w:t>
            </w:r>
          </w:p>
        </w:tc>
        <w:tc>
          <w:tcPr>
            <w:tcW w:w="6472" w:type="dxa"/>
            <w:gridSpan w:val="4"/>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294"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刻录光</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盘数量</w:t>
            </w: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 xml:space="preserve">    份</w:t>
            </w:r>
          </w:p>
        </w:tc>
        <w:tc>
          <w:tcPr>
            <w:tcW w:w="1161"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保管人</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签字</w:t>
            </w:r>
          </w:p>
        </w:tc>
        <w:tc>
          <w:tcPr>
            <w:tcW w:w="4017"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1" w:hRule="atLeast"/>
        </w:trPr>
        <w:tc>
          <w:tcPr>
            <w:tcW w:w="1294" w:type="dxa"/>
            <w:vMerge w:val="continue"/>
            <w:vAlign w:val="center"/>
          </w:tcPr>
          <w:p>
            <w:pPr>
              <w:pStyle w:val="5"/>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color w:val="000000" w:themeColor="text1"/>
                <w14:textFill>
                  <w14:solidFill>
                    <w14:schemeClr w14:val="tx1"/>
                  </w14:solidFill>
                </w14:textFill>
              </w:rPr>
            </w:pPr>
          </w:p>
        </w:tc>
        <w:tc>
          <w:tcPr>
            <w:tcW w:w="1294"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使用</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基本</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center"/>
              <w:textAlignment w:val="auto"/>
              <w:rPr>
                <w:rFonts w:hint="eastAsia" w:eastAsiaTheme="minorEastAsia"/>
                <w:color w:val="000000" w:themeColor="text1"/>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情况</w:t>
            </w:r>
          </w:p>
        </w:tc>
        <w:tc>
          <w:tcPr>
            <w:tcW w:w="6472" w:type="dxa"/>
            <w:gridSpan w:val="4"/>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p>
        </w:tc>
      </w:tr>
    </w:tbl>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120" w:beforeAutospacing="0" w:after="120" w:afterAutospacing="0" w:line="30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填表人：              填表日期：           联系方式：</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填表说明：1.如谈话室为谈话使用，应在使用事由中注明谈话对象基本情况。 2.谈话过程中的各类突发事件，须在“使用基本情况”栏内详细记录说明。</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r>
        <w:rPr>
          <w:rFonts w:hint="eastAsia" w:ascii="黑体" w:hAnsi="黑体" w:eastAsia="黑体" w:cs="黑体"/>
          <w:snapToGrid w:val="0"/>
          <w:color w:val="000000" w:themeColor="text1"/>
          <w:spacing w:val="8"/>
          <w:sz w:val="32"/>
          <w:lang w:val="en-US" w:eastAsia="zh-CN"/>
          <w14:textFill>
            <w14:solidFill>
              <w14:schemeClr w14:val="tx1"/>
            </w14:solidFill>
          </w14:textFill>
        </w:rPr>
        <w:t>附件9</w:t>
      </w: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黑体" w:hAnsi="黑体" w:eastAsia="黑体" w:cs="黑体"/>
          <w:snapToGrid w:val="0"/>
          <w:color w:val="000000" w:themeColor="text1"/>
          <w:spacing w:val="8"/>
          <w:sz w:val="32"/>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580" w:lineRule="exact"/>
        <w:jc w:val="center"/>
        <w:textAlignment w:val="auto"/>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8"/>
          <w:sz w:val="44"/>
          <w:szCs w:val="44"/>
          <w:lang w:val="en-US" w:eastAsia="zh-CN"/>
          <w14:textFill>
            <w14:solidFill>
              <w14:schemeClr w14:val="tx1"/>
            </w14:solidFill>
          </w14:textFill>
        </w:rPr>
        <w:t>谈话对象用药情况登记表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1750"/>
        <w:gridCol w:w="2100"/>
        <w:gridCol w:w="1313"/>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tc>
        <w:tc>
          <w:tcPr>
            <w:tcW w:w="175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10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工作单位/职务</w:t>
            </w:r>
          </w:p>
        </w:tc>
        <w:tc>
          <w:tcPr>
            <w:tcW w:w="3580"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谈话对象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检查情况</w:t>
            </w:r>
          </w:p>
        </w:tc>
        <w:tc>
          <w:tcPr>
            <w:tcW w:w="7430" w:type="dxa"/>
            <w:gridSpan w:val="4"/>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restart"/>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谈话过程中谈话对象</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用药情况</w:t>
            </w:r>
          </w:p>
        </w:tc>
        <w:tc>
          <w:tcPr>
            <w:tcW w:w="175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用药时间</w:t>
            </w:r>
          </w:p>
        </w:tc>
        <w:tc>
          <w:tcPr>
            <w:tcW w:w="3413" w:type="dxa"/>
            <w:gridSpan w:val="2"/>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药品名称</w:t>
            </w:r>
          </w:p>
        </w:tc>
        <w:tc>
          <w:tcPr>
            <w:tcW w:w="2267"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用法用量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30" w:type="dxa"/>
            <w:vMerge w:val="continue"/>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1750" w:type="dxa"/>
            <w:vAlign w:val="top"/>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left="0" w:leftChars="0" w:firstLine="0" w:firstLineChars="0"/>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 xml:space="preserve"> </w:t>
            </w:r>
          </w:p>
        </w:tc>
        <w:tc>
          <w:tcPr>
            <w:tcW w:w="3413" w:type="dxa"/>
            <w:gridSpan w:val="2"/>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c>
          <w:tcPr>
            <w:tcW w:w="2267" w:type="dxa"/>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630" w:type="dxa"/>
            <w:vAlign w:val="center"/>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驻点医生</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40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签    字</w:t>
            </w:r>
          </w:p>
        </w:tc>
        <w:tc>
          <w:tcPr>
            <w:tcW w:w="7430" w:type="dxa"/>
            <w:gridSpan w:val="4"/>
          </w:tcPr>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jc w:val="both"/>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签名：                                年   月   日</w:t>
            </w:r>
          </w:p>
        </w:tc>
      </w:tr>
    </w:tbl>
    <w:p>
      <w:pPr>
        <w:pStyle w:val="5"/>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val="0"/>
        <w:spacing w:before="0" w:beforeAutospacing="0" w:after="0" w:afterAutospacing="0" w:line="300" w:lineRule="exact"/>
        <w:jc w:val="both"/>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填表说明：1.此表为谈话对象在谈话中突发状况下，由驻点医生填写，要求详细记录谈话对象身体状况及用药情况。2.用药时间要由年精确到分。</w:t>
      </w:r>
    </w:p>
    <w:p>
      <w:pPr>
        <w:spacing w:line="260" w:lineRule="exact"/>
        <w:rPr>
          <w:rFonts w:hint="eastAsia" w:ascii="仿宋_GB2312" w:hAnsi="仿宋_GB2312" w:eastAsia="仿宋_GB2312"/>
          <w:color w:val="000000" w:themeColor="text1"/>
          <w:sz w:val="28"/>
          <w:u w:val="single"/>
          <w14:textFill>
            <w14:solidFill>
              <w14:schemeClr w14:val="tx1"/>
            </w14:solidFill>
          </w14:textFill>
        </w:rPr>
      </w:pPr>
      <w:r>
        <w:rPr>
          <w:rFonts w:hint="eastAsia" w:ascii="仿宋_GB2312" w:hAnsi="仿宋_GB2312" w:eastAsia="仿宋_GB2312"/>
          <w:color w:val="000000" w:themeColor="text1"/>
          <w:sz w:val="28"/>
          <w:u w:val="singl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pt;height:0pt;width:441pt;z-index:251659264;mso-width-relative:page;mso-height-relative:page;" filled="f" stroked="t" coordsize="21600,21600" o:gfxdata="UEsDBAoAAAAAAIdO4kAAAAAAAAAAAAAAAAAEAAAAZHJzL1BLAwQUAAAACACHTuJAyA08O9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IDTw70QAAAAQBAAAPAAAAAAAAAAEAIAAA&#10;ACIAAABkcnMvZG93bnJldi54bWxQSwECFAAUAAAACACHTuJA5DRnkNoBAACWAwAADgAAAAAAAAAB&#10;ACAAAAAgAQAAZHJzL2Uyb0RvYy54bWxQSwUGAAAAAAYABgBZAQAAbAUAAAAA&#10;">
                <v:fill on="f" focussize="0,0"/>
                <v:stroke color="#000000" joinstyle="round"/>
                <v:imagedata o:title=""/>
                <o:lock v:ext="edit" aspectratio="f"/>
              </v:line>
            </w:pict>
          </mc:Fallback>
        </mc:AlternateContent>
      </w:r>
    </w:p>
    <w:p>
      <w:pPr>
        <w:spacing w:line="320" w:lineRule="exact"/>
        <w:ind w:firstLine="280" w:firstLineChars="100"/>
        <w:rPr>
          <w:rFonts w:hint="eastAsia"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256540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0.2pt;height:0pt;width:441pt;z-index:251658240;mso-width-relative:page;mso-height-relative:page;" filled="f" stroked="t" coordsize="21600,21600" o:gfxdata="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XpcrDUAAAABgEAAA8AAAAAAAAAAQAg&#10;AAAAIgAAAGRycy9kb3ducmV2LnhtbFBLAQIUABQAAAAIAIdO4kCdTx7O2QEAAJcDAAAOAAAAAAAA&#10;AAEAIAAAACMBAABkcnMvZTJvRG9jLnhtbFBLBQYAAAAABgAGAFkBAABu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000000" w:themeColor="text1"/>
          <w:sz w:val="28"/>
          <w:lang w:eastAsia="zh-CN"/>
          <w14:textFill>
            <w14:solidFill>
              <w14:schemeClr w14:val="tx1"/>
            </w14:solidFill>
          </w14:textFill>
        </w:rPr>
        <w:t>中共</w:t>
      </w:r>
      <w:r>
        <w:rPr>
          <w:rFonts w:hint="eastAsia" w:ascii="仿宋_GB2312" w:hAnsi="仿宋_GB2312" w:eastAsia="仿宋_GB2312" w:cs="仿宋_GB2312"/>
          <w:color w:val="000000" w:themeColor="text1"/>
          <w:sz w:val="28"/>
          <w14:textFill>
            <w14:solidFill>
              <w14:schemeClr w14:val="tx1"/>
            </w14:solidFill>
          </w14:textFill>
        </w:rPr>
        <w:t xml:space="preserve">河北科技师范学院纪委办公室       </w:t>
      </w:r>
      <w:r>
        <w:rPr>
          <w:rFonts w:hint="eastAsia" w:ascii="仿宋_GB2312" w:hAnsi="仿宋_GB2312" w:eastAsia="仿宋_GB2312" w:cs="仿宋_GB2312"/>
          <w:color w:val="000000" w:themeColor="text1"/>
          <w:sz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14:textFill>
            <w14:solidFill>
              <w14:schemeClr w14:val="tx1"/>
            </w14:solidFill>
          </w14:textFill>
        </w:rPr>
        <w:t>20</w:t>
      </w:r>
      <w:r>
        <w:rPr>
          <w:rFonts w:hint="eastAsia" w:ascii="仿宋_GB2312" w:hAnsi="仿宋_GB2312" w:eastAsia="仿宋_GB2312" w:cs="仿宋_GB2312"/>
          <w:color w:val="000000" w:themeColor="text1"/>
          <w:sz w:val="28"/>
          <w:szCs w:val="28"/>
          <w14:textFill>
            <w14:solidFill>
              <w14:schemeClr w14:val="tx1"/>
            </w14:solidFill>
          </w14:textFill>
        </w:rPr>
        <w:t>19</w:t>
      </w:r>
      <w:r>
        <w:rPr>
          <w:rFonts w:hint="eastAsia" w:ascii="仿宋_GB2312" w:hAnsi="仿宋_GB2312" w:eastAsia="仿宋_GB2312" w:cs="仿宋_GB2312"/>
          <w:color w:val="000000" w:themeColor="text1"/>
          <w:sz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14:textFill>
            <w14:solidFill>
              <w14:schemeClr w14:val="tx1"/>
            </w14:solidFill>
          </w14:textFill>
        </w:rPr>
        <w:t>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14:textFill>
            <w14:solidFill>
              <w14:schemeClr w14:val="tx1"/>
            </w14:solidFill>
          </w14:textFill>
        </w:rPr>
        <w:t>日印发</w:t>
      </w:r>
      <w:r>
        <w:rPr>
          <w:rFonts w:hint="eastAsia" w:ascii="仿宋_GB2312" w:hAnsi="仿宋_GB2312" w:eastAsia="仿宋_GB2312" w:cs="仿宋_GB2312"/>
          <w:color w:val="000000" w:themeColor="text1"/>
          <w:sz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20" w:lineRule="exact"/>
        <w:jc w:val="both"/>
        <w:textAlignment w:val="auto"/>
        <w:rPr>
          <w:color w:val="000000" w:themeColor="text1"/>
          <w:sz w:val="10"/>
          <w:szCs w:val="10"/>
          <w14:textFill>
            <w14:solidFill>
              <w14:schemeClr w14:val="tx1"/>
            </w14:solidFill>
          </w14:textFill>
        </w:rPr>
      </w:pPr>
    </w:p>
    <w:sectPr>
      <w:footerReference r:id="rId5" w:type="default"/>
      <w:pgSz w:w="11906" w:h="16838"/>
      <w:pgMar w:top="1984" w:right="1531" w:bottom="1531" w:left="1531"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- 6 -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6730A"/>
    <w:rsid w:val="070A37DE"/>
    <w:rsid w:val="08B63136"/>
    <w:rsid w:val="090860F0"/>
    <w:rsid w:val="0A6C55E0"/>
    <w:rsid w:val="10363D37"/>
    <w:rsid w:val="10BC3FB9"/>
    <w:rsid w:val="168144A2"/>
    <w:rsid w:val="16C80E1D"/>
    <w:rsid w:val="27A6730A"/>
    <w:rsid w:val="30E3792E"/>
    <w:rsid w:val="43B9038F"/>
    <w:rsid w:val="49267C0E"/>
    <w:rsid w:val="528937D8"/>
    <w:rsid w:val="58097EB0"/>
    <w:rsid w:val="58B70D9A"/>
    <w:rsid w:val="760B1C42"/>
    <w:rsid w:val="78DC4D12"/>
    <w:rsid w:val="7BE80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689" w:firstLineChars="200"/>
    </w:pPr>
    <w:rPr>
      <w:rFonts w:ascii="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2019-09-05T06:41:00Z</dcterms:created>
  <dc:creator>Owner</dc:creator>
  <cp:lastModifiedBy>Owner</cp:lastModifiedBy>
  <cp:lastPrinted>2019-10-09T06:59:02Z</cp:lastPrinted>
  <dcterms:modified xsi:type="dcterms:W3CDTF">2019-10-09T07:08:18Z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